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41AC" w14:textId="0802DE8E" w:rsidR="003B1513" w:rsidRDefault="003B1513" w:rsidP="003B1513">
      <w:pPr>
        <w:suppressAutoHyphens w:val="0"/>
        <w:rPr>
          <w:rFonts w:asciiTheme="minorHAnsi" w:eastAsiaTheme="minorHAnsi" w:hAnsiTheme="minorHAnsi" w:cs="Arial"/>
          <w:b/>
          <w:sz w:val="36"/>
          <w:szCs w:val="36"/>
          <w:lang w:eastAsia="en-US"/>
        </w:rPr>
      </w:pPr>
      <w:r w:rsidRPr="003B1513">
        <w:rPr>
          <w:rFonts w:asciiTheme="minorHAnsi" w:eastAsiaTheme="minorHAnsi" w:hAnsiTheme="minorHAnsi" w:cs="Arial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8A30E8" wp14:editId="3DFF7862">
                <wp:simplePos x="0" y="0"/>
                <wp:positionH relativeFrom="column">
                  <wp:posOffset>4086860</wp:posOffset>
                </wp:positionH>
                <wp:positionV relativeFrom="paragraph">
                  <wp:posOffset>-647065</wp:posOffset>
                </wp:positionV>
                <wp:extent cx="2360930" cy="1404620"/>
                <wp:effectExtent l="0" t="0" r="190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A59C" w14:textId="180F8467" w:rsidR="003B1513" w:rsidRDefault="003B15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7547E" wp14:editId="13933137">
                                  <wp:extent cx="2376170" cy="813435"/>
                                  <wp:effectExtent l="0" t="0" r="5080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EHOGA-Sachsen-Logo-4c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17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A30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8pt;margin-top:-50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" stroked="f">
                <v:textbox style="mso-fit-shape-to-text:t">
                  <w:txbxContent>
                    <w:p w14:paraId="286BA59C" w14:textId="180F8467" w:rsidR="003B1513" w:rsidRDefault="003B1513">
                      <w:r>
                        <w:rPr>
                          <w:noProof/>
                        </w:rPr>
                        <w:drawing>
                          <wp:inline distT="0" distB="0" distL="0" distR="0" wp14:anchorId="4877547E" wp14:editId="13933137">
                            <wp:extent cx="2376170" cy="813435"/>
                            <wp:effectExtent l="0" t="0" r="5080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EHOGA-Sachsen-Logo-4c-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617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A05603" w14:textId="291070B5" w:rsidR="003B1513" w:rsidRPr="003B1513" w:rsidRDefault="003B1513" w:rsidP="003B1513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>Pandemieplan:</w:t>
      </w:r>
    </w:p>
    <w:p w14:paraId="7EFA2E4E" w14:textId="783C128B" w:rsidR="003B1513" w:rsidRPr="003B1513" w:rsidRDefault="003B1513" w:rsidP="003B1513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3B151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Gefährdungsbeurteilung im Sinne des SARS -CoV2-</w:t>
      </w:r>
    </w:p>
    <w:p w14:paraId="53B09202" w14:textId="77777777" w:rsidR="003B1513" w:rsidRPr="003B1513" w:rsidRDefault="003B1513" w:rsidP="00834986">
      <w:pPr>
        <w:suppressAutoHyphens w:val="0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3C3D1E53" w14:textId="60A569E1" w:rsidR="00834986" w:rsidRPr="003B1513" w:rsidRDefault="00834986" w:rsidP="00834986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>Datum:</w:t>
      </w:r>
      <w:r w:rsidR="003B1513"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  <w:r w:rsidR="003B1513"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  <w:t>___________________________</w:t>
      </w: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</w:p>
    <w:p w14:paraId="6C5E04EF" w14:textId="77777777" w:rsidR="003B1513" w:rsidRPr="003B1513" w:rsidRDefault="003B1513" w:rsidP="00834986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0FC13D55" w14:textId="6DF02C99" w:rsidR="00834986" w:rsidRPr="003B1513" w:rsidRDefault="00834986" w:rsidP="00834986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>Belehrender:</w:t>
      </w:r>
      <w:r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ab/>
      </w:r>
      <w:r w:rsidR="003B1513" w:rsidRPr="003B1513">
        <w:rPr>
          <w:rFonts w:ascii="Arial" w:eastAsiaTheme="minorHAnsi" w:hAnsi="Arial" w:cs="Arial"/>
          <w:b/>
          <w:sz w:val="26"/>
          <w:szCs w:val="26"/>
          <w:lang w:eastAsia="en-US"/>
        </w:rPr>
        <w:t>___________________________</w:t>
      </w:r>
    </w:p>
    <w:p w14:paraId="7D3B832F" w14:textId="77777777" w:rsidR="003B1513" w:rsidRPr="003B1513" w:rsidRDefault="003B1513" w:rsidP="00834986">
      <w:pPr>
        <w:suppressAutoHyphens w:val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035A9DEE" w14:textId="1B51734A" w:rsidR="008C119F" w:rsidRPr="003B1513" w:rsidRDefault="008C119F" w:rsidP="008C119F">
      <w:pPr>
        <w:suppressAutoHyphens w:val="0"/>
        <w:ind w:left="142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0DAD7E4" w14:textId="3A0C0390" w:rsidR="003B1513" w:rsidRPr="003B1513" w:rsidRDefault="003E2B39" w:rsidP="003B1513">
      <w:pPr>
        <w:suppressAutoHyphens w:val="0"/>
        <w:rPr>
          <w:rStyle w:val="A3"/>
          <w:rFonts w:ascii="Arial" w:hAnsi="Arial" w:cs="Arial"/>
          <w:b w:val="0"/>
          <w:sz w:val="21"/>
          <w:szCs w:val="21"/>
        </w:rPr>
      </w:pPr>
      <w:r w:rsidRPr="003E2B39">
        <w:rPr>
          <w:rFonts w:ascii="Arial" w:eastAsiaTheme="minorHAnsi" w:hAnsi="Arial" w:cs="Arial"/>
          <w:sz w:val="21"/>
          <w:szCs w:val="21"/>
          <w:lang w:eastAsia="en-US"/>
        </w:rPr>
        <w:t>Mit meiner Unterschrift bestätige ich das ich in den Pandemieplan eingewiesen worden bin und dass mir die Gefährdungsbeurteilung sowie das Hygienekonzept bezüglich des SARS -CoV2- umfassend dargelegt wurde. Ferner nehme ich den beigefügten Hinweis zur Kenntnis und werde den Betrieb nur betreten, wenn die dargestellten Bedingungen nicht vorliegen.</w:t>
      </w:r>
    </w:p>
    <w:p w14:paraId="53DB5FA7" w14:textId="77777777" w:rsidR="00834986" w:rsidRPr="003B1513" w:rsidRDefault="00834986" w:rsidP="00834986">
      <w:pPr>
        <w:suppressAutoHyphens w:val="0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9"/>
        <w:gridCol w:w="4815"/>
      </w:tblGrid>
      <w:tr w:rsidR="002918F5" w:rsidRPr="003B1513" w14:paraId="1812B38C" w14:textId="77777777" w:rsidTr="003B1513">
        <w:trPr>
          <w:trHeight w:val="586"/>
        </w:trPr>
        <w:tc>
          <w:tcPr>
            <w:tcW w:w="4819" w:type="dxa"/>
            <w:vAlign w:val="center"/>
          </w:tcPr>
          <w:p w14:paraId="21F16EC0" w14:textId="77777777" w:rsidR="002918F5" w:rsidRPr="003B1513" w:rsidRDefault="002918F5" w:rsidP="0083498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3B151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Mitarbeiter</w:t>
            </w:r>
          </w:p>
        </w:tc>
        <w:tc>
          <w:tcPr>
            <w:tcW w:w="4815" w:type="dxa"/>
            <w:vAlign w:val="center"/>
          </w:tcPr>
          <w:p w14:paraId="46327080" w14:textId="77777777" w:rsidR="002918F5" w:rsidRPr="003B1513" w:rsidRDefault="002918F5" w:rsidP="0083498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3B151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Unterschrift</w:t>
            </w:r>
          </w:p>
        </w:tc>
      </w:tr>
      <w:tr w:rsidR="002918F5" w:rsidRPr="003B1513" w14:paraId="1F2FC053" w14:textId="77777777" w:rsidTr="002918F5">
        <w:trPr>
          <w:trHeight w:val="553"/>
        </w:trPr>
        <w:tc>
          <w:tcPr>
            <w:tcW w:w="4819" w:type="dxa"/>
          </w:tcPr>
          <w:p w14:paraId="207EBB8E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8EE0B2E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0F70AEDC" w14:textId="77777777" w:rsidTr="002918F5">
        <w:trPr>
          <w:trHeight w:val="553"/>
        </w:trPr>
        <w:tc>
          <w:tcPr>
            <w:tcW w:w="4819" w:type="dxa"/>
          </w:tcPr>
          <w:p w14:paraId="05F1F71D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2EA1C789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21BFE0CF" w14:textId="77777777" w:rsidTr="002918F5">
        <w:trPr>
          <w:trHeight w:val="553"/>
        </w:trPr>
        <w:tc>
          <w:tcPr>
            <w:tcW w:w="4819" w:type="dxa"/>
          </w:tcPr>
          <w:p w14:paraId="70F0EA76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655FA813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26D97851" w14:textId="77777777" w:rsidTr="002918F5">
        <w:trPr>
          <w:trHeight w:val="553"/>
        </w:trPr>
        <w:tc>
          <w:tcPr>
            <w:tcW w:w="4819" w:type="dxa"/>
          </w:tcPr>
          <w:p w14:paraId="59201AFF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FB89283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6929F36A" w14:textId="77777777" w:rsidTr="002918F5">
        <w:trPr>
          <w:trHeight w:val="553"/>
        </w:trPr>
        <w:tc>
          <w:tcPr>
            <w:tcW w:w="4819" w:type="dxa"/>
          </w:tcPr>
          <w:p w14:paraId="7FE99543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F102360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109B55E" w14:textId="77777777" w:rsidTr="002918F5">
        <w:trPr>
          <w:trHeight w:val="553"/>
        </w:trPr>
        <w:tc>
          <w:tcPr>
            <w:tcW w:w="4819" w:type="dxa"/>
          </w:tcPr>
          <w:p w14:paraId="096C05AC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10225AFF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0CB08481" w14:textId="77777777" w:rsidTr="002918F5">
        <w:trPr>
          <w:trHeight w:val="553"/>
        </w:trPr>
        <w:tc>
          <w:tcPr>
            <w:tcW w:w="4819" w:type="dxa"/>
          </w:tcPr>
          <w:p w14:paraId="3C7F8AA0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03F5EDCD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61FCCB34" w14:textId="77777777" w:rsidTr="002918F5">
        <w:trPr>
          <w:trHeight w:val="553"/>
        </w:trPr>
        <w:tc>
          <w:tcPr>
            <w:tcW w:w="4819" w:type="dxa"/>
          </w:tcPr>
          <w:p w14:paraId="6AD7F0B9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793ADB52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A6AAD25" w14:textId="77777777" w:rsidTr="002918F5">
        <w:trPr>
          <w:trHeight w:val="553"/>
        </w:trPr>
        <w:tc>
          <w:tcPr>
            <w:tcW w:w="4819" w:type="dxa"/>
          </w:tcPr>
          <w:p w14:paraId="3A0C71D1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0A77364C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2344BF8A" w14:textId="77777777" w:rsidTr="002918F5">
        <w:trPr>
          <w:trHeight w:val="553"/>
        </w:trPr>
        <w:tc>
          <w:tcPr>
            <w:tcW w:w="4819" w:type="dxa"/>
          </w:tcPr>
          <w:p w14:paraId="09812C60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B9020BD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9370706" w14:textId="77777777" w:rsidTr="002918F5">
        <w:trPr>
          <w:trHeight w:val="553"/>
        </w:trPr>
        <w:tc>
          <w:tcPr>
            <w:tcW w:w="4819" w:type="dxa"/>
          </w:tcPr>
          <w:p w14:paraId="1F74D28C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5FBE0E4A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52D261A" w14:textId="77777777" w:rsidTr="002918F5">
        <w:trPr>
          <w:trHeight w:val="553"/>
        </w:trPr>
        <w:tc>
          <w:tcPr>
            <w:tcW w:w="4819" w:type="dxa"/>
          </w:tcPr>
          <w:p w14:paraId="6F15385C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1C2010B1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31655123" w14:textId="77777777" w:rsidTr="002918F5">
        <w:trPr>
          <w:trHeight w:val="553"/>
        </w:trPr>
        <w:tc>
          <w:tcPr>
            <w:tcW w:w="4819" w:type="dxa"/>
          </w:tcPr>
          <w:p w14:paraId="001B7815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8DA7FCB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6F00D212" w14:textId="77777777" w:rsidTr="002918F5">
        <w:trPr>
          <w:trHeight w:val="553"/>
        </w:trPr>
        <w:tc>
          <w:tcPr>
            <w:tcW w:w="4819" w:type="dxa"/>
          </w:tcPr>
          <w:p w14:paraId="16E66B08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20A4D80B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1FB1C54" w14:textId="77777777" w:rsidTr="002918F5">
        <w:trPr>
          <w:trHeight w:val="553"/>
        </w:trPr>
        <w:tc>
          <w:tcPr>
            <w:tcW w:w="4819" w:type="dxa"/>
          </w:tcPr>
          <w:p w14:paraId="0D87DF99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3099A927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52DE7D09" w14:textId="77777777" w:rsidTr="002918F5">
        <w:trPr>
          <w:trHeight w:val="553"/>
        </w:trPr>
        <w:tc>
          <w:tcPr>
            <w:tcW w:w="4819" w:type="dxa"/>
          </w:tcPr>
          <w:p w14:paraId="697A9037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1DFB75AF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  <w:tr w:rsidR="002918F5" w:rsidRPr="003B1513" w14:paraId="1ED53269" w14:textId="77777777" w:rsidTr="002918F5">
        <w:trPr>
          <w:trHeight w:val="586"/>
        </w:trPr>
        <w:tc>
          <w:tcPr>
            <w:tcW w:w="4819" w:type="dxa"/>
          </w:tcPr>
          <w:p w14:paraId="3C6FA088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815" w:type="dxa"/>
          </w:tcPr>
          <w:p w14:paraId="216E4837" w14:textId="77777777" w:rsidR="002918F5" w:rsidRPr="003B1513" w:rsidRDefault="002918F5" w:rsidP="00834986">
            <w:pPr>
              <w:suppressAutoHyphens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</w:tc>
      </w:tr>
    </w:tbl>
    <w:p w14:paraId="09EA0FD6" w14:textId="77777777" w:rsidR="00394E92" w:rsidRPr="003B1513" w:rsidRDefault="00394E92" w:rsidP="003B1513">
      <w:pPr>
        <w:rPr>
          <w:rFonts w:ascii="Arial" w:hAnsi="Arial" w:cs="Arial"/>
          <w:sz w:val="21"/>
          <w:szCs w:val="21"/>
        </w:rPr>
      </w:pPr>
    </w:p>
    <w:sectPr w:rsidR="00394E92" w:rsidRPr="003B1513" w:rsidSect="003B1513">
      <w:pgSz w:w="11906" w:h="16838"/>
      <w:pgMar w:top="1394" w:right="720" w:bottom="720" w:left="993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B56E" w14:textId="77777777" w:rsidR="008C119F" w:rsidRDefault="008C119F" w:rsidP="00523630">
      <w:r>
        <w:separator/>
      </w:r>
    </w:p>
  </w:endnote>
  <w:endnote w:type="continuationSeparator" w:id="0">
    <w:p w14:paraId="41DDB282" w14:textId="77777777" w:rsidR="008C119F" w:rsidRDefault="008C119F" w:rsidP="005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Bold">
    <w:altName w:val="DGUV Met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4DF2" w14:textId="77777777" w:rsidR="008C119F" w:rsidRDefault="008C119F" w:rsidP="00523630">
      <w:r>
        <w:separator/>
      </w:r>
    </w:p>
  </w:footnote>
  <w:footnote w:type="continuationSeparator" w:id="0">
    <w:p w14:paraId="4C6BFD22" w14:textId="77777777" w:rsidR="008C119F" w:rsidRDefault="008C119F" w:rsidP="0052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</w:lvl>
  </w:abstractNum>
  <w:abstractNum w:abstractNumId="7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</w:lvl>
  </w:abstractNum>
  <w:abstractNum w:abstractNumId="12" w15:restartNumberingAfterBreak="0">
    <w:nsid w:val="139021A7"/>
    <w:multiLevelType w:val="hybridMultilevel"/>
    <w:tmpl w:val="56989EB2"/>
    <w:lvl w:ilvl="0" w:tplc="04070015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481107064"/>
  </wne:recipientData>
  <wne:recipientData>
    <wne:active wne:val="1"/>
    <wne:hash wne:val="2059431744"/>
  </wne:recipientData>
  <wne:recipientData>
    <wne:active wne:val="1"/>
    <wne:hash wne:val="-1425871939"/>
  </wne:recipientData>
  <wne:recipientData>
    <wne:active wne:val="1"/>
    <wne:hash wne:val="-1919496911"/>
  </wne:recipientData>
  <wne:recipientData>
    <wne:active wne:val="1"/>
    <wne:hash wne:val="-1779961071"/>
  </wne:recipientData>
  <wne:recipientData>
    <wne:active wne:val="1"/>
    <wne:hash wne:val="1542479852"/>
  </wne:recipientData>
  <wne:recipientData>
    <wne:active wne:val="1"/>
    <wne:hash wne:val="-1920962855"/>
  </wne:recipientData>
  <wne:recipientData>
    <wne:active wne:val="1"/>
    <wne:hash wne:val="447995472"/>
  </wne:recipientData>
  <wne:recipientData>
    <wne:active wne:val="1"/>
    <wne:hash wne:val="59562625"/>
  </wne:recipientData>
  <wne:recipientData>
    <wne:active wne:val="1"/>
    <wne:hash wne:val="1208720797"/>
  </wne:recipientData>
  <wne:recipientData>
    <wne:active wne:val="1"/>
    <wne:hash wne:val="78454572"/>
  </wne:recipientData>
  <wne:recipientData>
    <wne:active wne:val="1"/>
    <wne:hash wne:val="1374891130"/>
  </wne:recipientData>
  <wne:recipientData>
    <wne:active wne:val="1"/>
    <wne:hash wne:val="-1295514303"/>
  </wne:recipientData>
  <wne:recipientData>
    <wne:active wne:val="1"/>
    <wne:hash wne:val="687271951"/>
  </wne:recipientData>
  <wne:recipientData>
    <wne:active wne:val="1"/>
    <wne:hash wne:val="-130005599"/>
  </wne:recipientData>
  <wne:recipientData>
    <wne:active wne:val="1"/>
    <wne:hash wne:val="-182382883"/>
  </wne:recipientData>
  <wne:recipientData>
    <wne:active wne:val="1"/>
    <wne:hash wne:val="860711348"/>
  </wne:recipientData>
  <wne:recipientData>
    <wne:active wne:val="1"/>
    <wne:hash wne:val="1272914760"/>
  </wne:recipientData>
  <wne:recipientData>
    <wne:active wne:val="1"/>
    <wne:hash wne:val="1470977214"/>
  </wne:recipientData>
  <wne:recipientData>
    <wne:active wne:val="1"/>
    <wne:hash wne:val="1755191958"/>
  </wne:recipientData>
  <wne:recipientData>
    <wne:active wne:val="1"/>
    <wne:hash wne:val="2124957726"/>
  </wne:recipientData>
  <wne:recipientData>
    <wne:active wne:val="1"/>
    <wne:hash wne:val="-54141355"/>
  </wne:recipientData>
  <wne:recipientData>
    <wne:active wne:val="1"/>
    <wne:hash wne:val="-1495530361"/>
  </wne:recipientData>
  <wne:recipientData>
    <wne:active wne:val="1"/>
    <wne:hash wne:val="-1103424918"/>
  </wne:recipientData>
  <wne:recipientData>
    <wne:active wne:val="1"/>
    <wne:hash wne:val="-472643869"/>
  </wne:recipientData>
  <wne:recipientData>
    <wne:active wne:val="1"/>
    <wne:hash wne:val="2108131704"/>
  </wne:recipientData>
  <wne:recipientData>
    <wne:active wne:val="1"/>
    <wne:hash wne:val="2124555080"/>
  </wne:recipientData>
  <wne:recipientData>
    <wne:active wne:val="1"/>
    <wne:hash wne:val="572478820"/>
  </wne:recipientData>
  <wne:recipientData>
    <wne:active wne:val="1"/>
    <wne:hash wne:val="1368107465"/>
  </wne:recipientData>
  <wne:recipientData>
    <wne:active wne:val="1"/>
    <wne:hash wne:val="-1044284385"/>
  </wne:recipientData>
  <wne:recipientData>
    <wne:active wne:val="1"/>
    <wne:hash wne:val="-332605854"/>
  </wne:recipientData>
  <wne:recipientData>
    <wne:active wne:val="1"/>
    <wne:hash wne:val="-1195674569"/>
  </wne:recipientData>
  <wne:recipientData>
    <wne:active wne:val="1"/>
    <wne:hash wne:val="-966212526"/>
  </wne:recipientData>
  <wne:recipientData>
    <wne:active wne:val="1"/>
    <wne:hash wne:val="2095392687"/>
  </wne:recipientData>
  <wne:recipientData>
    <wne:active wne:val="1"/>
    <wne:hash wne:val="7692582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I:\Marketing\Daten_2\GESTALTUNG\DEHOGA_Kompetenzzentrum\Einladungen\Kopie von Anschriften 13 02 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itarbeiter Thüringen$'` "/>
    <w:activeRecord w:val="-1"/>
    <w:odso>
      <w:udl w:val="Provider=Microsoft.ACE.OLEDB.12.0;User ID=Admin;Data Source=I:\Marketing\Daten_2\GESTALTUNG\DEHOGA_Kompetenzzentrum\Einladungen\Kopie von Anschriften 13 02 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itarbeiter Thüringen$'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B1"/>
    <w:rsid w:val="000105B1"/>
    <w:rsid w:val="0005101A"/>
    <w:rsid w:val="00056725"/>
    <w:rsid w:val="000651B3"/>
    <w:rsid w:val="00080BF2"/>
    <w:rsid w:val="000A3ED7"/>
    <w:rsid w:val="000A704C"/>
    <w:rsid w:val="000C43DC"/>
    <w:rsid w:val="001020CB"/>
    <w:rsid w:val="00107251"/>
    <w:rsid w:val="001B0C67"/>
    <w:rsid w:val="001B1F58"/>
    <w:rsid w:val="001B791E"/>
    <w:rsid w:val="001E1B38"/>
    <w:rsid w:val="002470C8"/>
    <w:rsid w:val="002569C5"/>
    <w:rsid w:val="00266265"/>
    <w:rsid w:val="00273EE2"/>
    <w:rsid w:val="00281D1E"/>
    <w:rsid w:val="002918F5"/>
    <w:rsid w:val="002C0AD0"/>
    <w:rsid w:val="002C28E9"/>
    <w:rsid w:val="0032081B"/>
    <w:rsid w:val="00325D2C"/>
    <w:rsid w:val="00334107"/>
    <w:rsid w:val="0035021E"/>
    <w:rsid w:val="0035048D"/>
    <w:rsid w:val="003920C2"/>
    <w:rsid w:val="00394E92"/>
    <w:rsid w:val="003B1513"/>
    <w:rsid w:val="003C5DBE"/>
    <w:rsid w:val="003E2B39"/>
    <w:rsid w:val="003E2BD6"/>
    <w:rsid w:val="00401547"/>
    <w:rsid w:val="00434564"/>
    <w:rsid w:val="00476800"/>
    <w:rsid w:val="0049507F"/>
    <w:rsid w:val="004D0088"/>
    <w:rsid w:val="004D2996"/>
    <w:rsid w:val="004D6260"/>
    <w:rsid w:val="0051647A"/>
    <w:rsid w:val="00523630"/>
    <w:rsid w:val="00524844"/>
    <w:rsid w:val="0054100B"/>
    <w:rsid w:val="00553E63"/>
    <w:rsid w:val="0055516A"/>
    <w:rsid w:val="00557730"/>
    <w:rsid w:val="00560110"/>
    <w:rsid w:val="005A7ED7"/>
    <w:rsid w:val="005B147D"/>
    <w:rsid w:val="006072CE"/>
    <w:rsid w:val="00684111"/>
    <w:rsid w:val="006F31C5"/>
    <w:rsid w:val="006F79DB"/>
    <w:rsid w:val="007224AA"/>
    <w:rsid w:val="007373B9"/>
    <w:rsid w:val="00743DF8"/>
    <w:rsid w:val="007710BF"/>
    <w:rsid w:val="007C1C7C"/>
    <w:rsid w:val="00834986"/>
    <w:rsid w:val="00842EE7"/>
    <w:rsid w:val="00875946"/>
    <w:rsid w:val="0088569F"/>
    <w:rsid w:val="008C119F"/>
    <w:rsid w:val="009003D9"/>
    <w:rsid w:val="00952507"/>
    <w:rsid w:val="0096333E"/>
    <w:rsid w:val="009703F5"/>
    <w:rsid w:val="009C15D6"/>
    <w:rsid w:val="009C36E4"/>
    <w:rsid w:val="009C7F94"/>
    <w:rsid w:val="009E7333"/>
    <w:rsid w:val="00A3482D"/>
    <w:rsid w:val="00A546A2"/>
    <w:rsid w:val="00A65CA0"/>
    <w:rsid w:val="00A91741"/>
    <w:rsid w:val="00AB010D"/>
    <w:rsid w:val="00B01AA7"/>
    <w:rsid w:val="00B73D16"/>
    <w:rsid w:val="00BA76DE"/>
    <w:rsid w:val="00BC35D4"/>
    <w:rsid w:val="00BF2E27"/>
    <w:rsid w:val="00C02E03"/>
    <w:rsid w:val="00C33461"/>
    <w:rsid w:val="00C84F8F"/>
    <w:rsid w:val="00CA2FF4"/>
    <w:rsid w:val="00CB5804"/>
    <w:rsid w:val="00CC0755"/>
    <w:rsid w:val="00D2358E"/>
    <w:rsid w:val="00D475DD"/>
    <w:rsid w:val="00DC5748"/>
    <w:rsid w:val="00DD00A9"/>
    <w:rsid w:val="00E13E57"/>
    <w:rsid w:val="00E2061C"/>
    <w:rsid w:val="00E30794"/>
    <w:rsid w:val="00E946A1"/>
    <w:rsid w:val="00E967B9"/>
    <w:rsid w:val="00EA4E6B"/>
    <w:rsid w:val="00EA58CF"/>
    <w:rsid w:val="00EB5835"/>
    <w:rsid w:val="00EE4475"/>
    <w:rsid w:val="00F035E9"/>
    <w:rsid w:val="00F4782D"/>
    <w:rsid w:val="00F51672"/>
    <w:rsid w:val="00FB41AF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2067FC"/>
  <w15:docId w15:val="{7665842D-82A1-4C9C-940E-2A98673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A3ED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A3ED7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15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E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6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3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630"/>
  </w:style>
  <w:style w:type="paragraph" w:styleId="Fuzeile">
    <w:name w:val="footer"/>
    <w:basedOn w:val="Standard"/>
    <w:link w:val="FuzeileZchn"/>
    <w:uiPriority w:val="99"/>
    <w:unhideWhenUsed/>
    <w:rsid w:val="00523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630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1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DD00A9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A3E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0A3E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krper">
    <w:name w:val="Body Text"/>
    <w:basedOn w:val="Standard"/>
    <w:link w:val="TextkrperZchn"/>
    <w:rsid w:val="000A3ED7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0A3E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0A3ED7"/>
    <w:pPr>
      <w:ind w:left="705" w:hanging="705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3ED7"/>
    <w:rPr>
      <w:rFonts w:ascii="Arial" w:eastAsia="Times New Roman" w:hAnsi="Arial" w:cs="Arial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3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19F"/>
    <w:pPr>
      <w:autoSpaceDE w:val="0"/>
      <w:autoSpaceDN w:val="0"/>
      <w:adjustRightInd w:val="0"/>
      <w:spacing w:after="0" w:line="240" w:lineRule="auto"/>
    </w:pPr>
    <w:rPr>
      <w:rFonts w:ascii="DGUV Meta-Bold" w:hAnsi="DGUV Meta-Bold" w:cs="DGUV Meta-Bold"/>
      <w:color w:val="000000"/>
      <w:sz w:val="24"/>
      <w:szCs w:val="24"/>
    </w:rPr>
  </w:style>
  <w:style w:type="character" w:customStyle="1" w:styleId="A3">
    <w:name w:val="A3"/>
    <w:uiPriority w:val="99"/>
    <w:rsid w:val="008C119F"/>
    <w:rPr>
      <w:rFonts w:cs="DGUV Meta-Bol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Marketing\Daten_2\GESTALTUNG\DEHOGA_Kompetenzzentrum\Einladungen\Kopie%20von%20Anschriften%2013%2002%202012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96680-7198-4BD1-ADAD-9900B77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 KOMZET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Danz</dc:creator>
  <cp:lastModifiedBy>Franzi</cp:lastModifiedBy>
  <cp:revision>3</cp:revision>
  <cp:lastPrinted>2020-05-10T07:20:00Z</cp:lastPrinted>
  <dcterms:created xsi:type="dcterms:W3CDTF">2020-05-12T12:36:00Z</dcterms:created>
  <dcterms:modified xsi:type="dcterms:W3CDTF">2020-05-12T12:53:00Z</dcterms:modified>
</cp:coreProperties>
</file>